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15" w:rsidRPr="00CF2898" w:rsidRDefault="006420D1">
      <w:pPr>
        <w:ind w:left="6480" w:firstLine="720"/>
      </w:pPr>
      <w:r w:rsidRPr="00CF2898">
        <w:t xml:space="preserve">    </w:t>
      </w:r>
      <w:r w:rsidR="00337734" w:rsidRPr="00CF2898">
        <w:t xml:space="preserve">             </w:t>
      </w:r>
      <w:r w:rsidRPr="00CF2898">
        <w:t xml:space="preserve"> </w:t>
      </w:r>
      <w:r w:rsidR="001E0415" w:rsidRPr="00CF2898">
        <w:t xml:space="preserve">GB </w:t>
      </w:r>
      <w:r w:rsidR="00FF2B5D" w:rsidRPr="00CF2898">
        <w:t>2</w:t>
      </w:r>
      <w:r w:rsidR="00E3432B" w:rsidRPr="00CF2898">
        <w:t>1</w:t>
      </w:r>
      <w:r w:rsidR="001E0415" w:rsidRPr="00CF2898">
        <w:t>–</w:t>
      </w:r>
      <w:proofErr w:type="gramStart"/>
      <w:r w:rsidR="002810B9" w:rsidRPr="00CF2898">
        <w:t>2</w:t>
      </w:r>
      <w:r w:rsidR="00E3432B" w:rsidRPr="00CF2898">
        <w:t>2</w:t>
      </w:r>
      <w:r w:rsidR="001E0415" w:rsidRPr="00CF2898">
        <w:t xml:space="preserve">  </w:t>
      </w:r>
      <w:r w:rsidR="00201590">
        <w:t>3</w:t>
      </w:r>
      <w:proofErr w:type="gramEnd"/>
    </w:p>
    <w:p w:rsidR="001E0415" w:rsidRDefault="001A4CFE">
      <w:pPr>
        <w:ind w:left="6480" w:firstLine="720"/>
      </w:pPr>
      <w:r>
        <w:rPr>
          <w:b/>
          <w:noProof/>
        </w:rPr>
        <w:drawing>
          <wp:anchor distT="0" distB="0" distL="114300" distR="114300" simplePos="0" relativeHeight="251658752" behindDoc="1" locked="0" layoutInCell="1" allowOverlap="1" wp14:anchorId="0559D421" wp14:editId="622BAF9B">
            <wp:simplePos x="0" y="0"/>
            <wp:positionH relativeFrom="column">
              <wp:posOffset>14605</wp:posOffset>
            </wp:positionH>
            <wp:positionV relativeFrom="paragraph">
              <wp:posOffset>24765</wp:posOffset>
            </wp:positionV>
            <wp:extent cx="2818130" cy="709295"/>
            <wp:effectExtent l="0" t="0" r="1270" b="0"/>
            <wp:wrapTight wrapText="bothSides">
              <wp:wrapPolygon edited="0">
                <wp:start x="0" y="0"/>
                <wp:lineTo x="0" y="20885"/>
                <wp:lineTo x="21464" y="20885"/>
                <wp:lineTo x="21464" y="0"/>
                <wp:lineTo x="0" y="0"/>
              </wp:wrapPolygon>
            </wp:wrapTight>
            <wp:docPr id="6" name="Picture 6" descr="large_black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_black_on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13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728" behindDoc="0" locked="0" layoutInCell="1" allowOverlap="1" wp14:anchorId="40FCC14C" wp14:editId="3B906158">
                <wp:simplePos x="0" y="0"/>
                <wp:positionH relativeFrom="column">
                  <wp:posOffset>1329055</wp:posOffset>
                </wp:positionH>
                <wp:positionV relativeFrom="paragraph">
                  <wp:posOffset>17780</wp:posOffset>
                </wp:positionV>
                <wp:extent cx="1828165" cy="70993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CFE" w:rsidRDefault="00C93C54" w:rsidP="001A4CFE">
                            <w:pPr>
                              <w:jc w:val="right"/>
                              <w:rPr>
                                <w:rFonts w:ascii="Arial Narrow" w:hAnsi="Arial Narrow"/>
                                <w:bCs/>
                              </w:rPr>
                            </w:pPr>
                            <w:r>
                              <w:rPr>
                                <w:rFonts w:ascii="Arial Narrow" w:hAnsi="Arial Narrow"/>
                                <w:bCs/>
                              </w:rPr>
                              <w:t>6601 W Deschutes Ave</w:t>
                            </w:r>
                            <w:r w:rsidR="001A4CFE">
                              <w:rPr>
                                <w:rFonts w:ascii="Arial Narrow" w:hAnsi="Arial Narrow"/>
                                <w:bCs/>
                              </w:rPr>
                              <w:t xml:space="preserve">, Suite C-2, </w:t>
                            </w:r>
                          </w:p>
                          <w:p w:rsidR="00337734" w:rsidRDefault="00337734" w:rsidP="001A4CFE">
                            <w:pPr>
                              <w:jc w:val="right"/>
                              <w:rPr>
                                <w:rFonts w:ascii="Arial Narrow" w:hAnsi="Arial Narrow"/>
                                <w:bCs/>
                              </w:rPr>
                            </w:pPr>
                            <w:r>
                              <w:rPr>
                                <w:rFonts w:ascii="Arial Narrow" w:hAnsi="Arial Narrow"/>
                                <w:bCs/>
                              </w:rPr>
                              <w:t>Kennewick, WA 99336</w:t>
                            </w:r>
                          </w:p>
                          <w:p w:rsidR="001A4CFE" w:rsidRDefault="001A4CFE" w:rsidP="001A4CFE">
                            <w:pPr>
                              <w:jc w:val="right"/>
                              <w:rPr>
                                <w:rFonts w:ascii="Arial Narrow" w:hAnsi="Arial Narrow"/>
                                <w:bCs/>
                              </w:rPr>
                            </w:pPr>
                            <w:r>
                              <w:rPr>
                                <w:rFonts w:ascii="Arial Narrow" w:hAnsi="Arial Narrow"/>
                                <w:bCs/>
                              </w:rPr>
                              <w:t>Office: (509) 585-5460</w:t>
                            </w:r>
                          </w:p>
                          <w:p w:rsidR="00337734" w:rsidRPr="001A4CFE" w:rsidRDefault="001A4CFE" w:rsidP="001A4CFE">
                            <w:pPr>
                              <w:jc w:val="right"/>
                              <w:rPr>
                                <w:rFonts w:ascii="Arial Narrow" w:hAnsi="Arial Narrow"/>
                                <w:bCs/>
                              </w:rPr>
                            </w:pPr>
                            <w:r>
                              <w:rPr>
                                <w:rFonts w:ascii="Arial Narrow" w:hAnsi="Arial Narrow"/>
                                <w:bCs/>
                              </w:rPr>
                              <w:t xml:space="preserve">Fax:  </w:t>
                            </w:r>
                            <w:r w:rsidR="00337734">
                              <w:rPr>
                                <w:rFonts w:ascii="Arial Narrow" w:hAnsi="Arial Narrow"/>
                                <w:bCs/>
                              </w:rPr>
                              <w:t xml:space="preserve">(509) 585-2671 </w:t>
                            </w:r>
                          </w:p>
                          <w:p w:rsidR="00337734" w:rsidRDefault="00337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4.65pt;margin-top:1.4pt;width:143.95pt;height: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lc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" stroked="f">
                <v:textbox>
                  <w:txbxContent>
                    <w:p w:rsidR="001A4CFE" w:rsidRDefault="00C93C54" w:rsidP="001A4CFE">
                      <w:pPr>
                        <w:jc w:val="right"/>
                        <w:rPr>
                          <w:rFonts w:ascii="Arial Narrow" w:hAnsi="Arial Narrow"/>
                          <w:bCs/>
                        </w:rPr>
                      </w:pPr>
                      <w:r>
                        <w:rPr>
                          <w:rFonts w:ascii="Arial Narrow" w:hAnsi="Arial Narrow"/>
                          <w:bCs/>
                        </w:rPr>
                        <w:t>6601 W Deschutes Ave</w:t>
                      </w:r>
                      <w:r w:rsidR="001A4CFE">
                        <w:rPr>
                          <w:rFonts w:ascii="Arial Narrow" w:hAnsi="Arial Narrow"/>
                          <w:bCs/>
                        </w:rPr>
                        <w:t xml:space="preserve">, Suite C-2, </w:t>
                      </w:r>
                    </w:p>
                    <w:p w:rsidR="00337734" w:rsidRDefault="00337734" w:rsidP="001A4CFE">
                      <w:pPr>
                        <w:jc w:val="right"/>
                        <w:rPr>
                          <w:rFonts w:ascii="Arial Narrow" w:hAnsi="Arial Narrow"/>
                          <w:bCs/>
                        </w:rPr>
                      </w:pPr>
                      <w:r>
                        <w:rPr>
                          <w:rFonts w:ascii="Arial Narrow" w:hAnsi="Arial Narrow"/>
                          <w:bCs/>
                        </w:rPr>
                        <w:t>Kennewick, WA 99336</w:t>
                      </w:r>
                    </w:p>
                    <w:p w:rsidR="001A4CFE" w:rsidRDefault="001A4CFE" w:rsidP="001A4CFE">
                      <w:pPr>
                        <w:jc w:val="right"/>
                        <w:rPr>
                          <w:rFonts w:ascii="Arial Narrow" w:hAnsi="Arial Narrow"/>
                          <w:bCs/>
                        </w:rPr>
                      </w:pPr>
                      <w:r>
                        <w:rPr>
                          <w:rFonts w:ascii="Arial Narrow" w:hAnsi="Arial Narrow"/>
                          <w:bCs/>
                        </w:rPr>
                        <w:t>Office: (509) 585-5460</w:t>
                      </w:r>
                    </w:p>
                    <w:p w:rsidR="00337734" w:rsidRPr="001A4CFE" w:rsidRDefault="001A4CFE" w:rsidP="001A4CFE">
                      <w:pPr>
                        <w:jc w:val="right"/>
                        <w:rPr>
                          <w:rFonts w:ascii="Arial Narrow" w:hAnsi="Arial Narrow"/>
                          <w:bCs/>
                        </w:rPr>
                      </w:pPr>
                      <w:r>
                        <w:rPr>
                          <w:rFonts w:ascii="Arial Narrow" w:hAnsi="Arial Narrow"/>
                          <w:bCs/>
                        </w:rPr>
                        <w:t xml:space="preserve">Fax:  </w:t>
                      </w:r>
                      <w:r w:rsidR="00337734">
                        <w:rPr>
                          <w:rFonts w:ascii="Arial Narrow" w:hAnsi="Arial Narrow"/>
                          <w:bCs/>
                        </w:rPr>
                        <w:t xml:space="preserve">(509) 585-2671 </w:t>
                      </w:r>
                    </w:p>
                    <w:p w:rsidR="00337734" w:rsidRDefault="00337734"/>
                  </w:txbxContent>
                </v:textbox>
              </v:shape>
            </w:pict>
          </mc:Fallback>
        </mc:AlternateContent>
      </w:r>
    </w:p>
    <w:p w:rsidR="001E0415" w:rsidRDefault="001E0415"/>
    <w:p w:rsidR="00A04BC8" w:rsidRPr="00424130" w:rsidRDefault="00A04BC8">
      <w:pPr>
        <w:rPr>
          <w:rFonts w:asciiTheme="minorHAnsi" w:hAnsiTheme="minorHAnsi" w:cstheme="minorHAnsi"/>
          <w:sz w:val="22"/>
          <w:szCs w:val="22"/>
        </w:rPr>
      </w:pPr>
    </w:p>
    <w:p w:rsidR="004E4D88" w:rsidRPr="00FF2B5D" w:rsidRDefault="004E4D88">
      <w:pPr>
        <w:rPr>
          <w:rFonts w:asciiTheme="minorHAnsi" w:hAnsiTheme="minorHAnsi" w:cstheme="minorHAnsi"/>
          <w:sz w:val="22"/>
          <w:szCs w:val="22"/>
        </w:rPr>
      </w:pPr>
    </w:p>
    <w:p w:rsidR="004E4D88" w:rsidRPr="00FF2B5D" w:rsidRDefault="004E4D88">
      <w:pPr>
        <w:rPr>
          <w:rFonts w:asciiTheme="minorHAnsi" w:hAnsiTheme="minorHAnsi" w:cstheme="minorHAnsi"/>
          <w:sz w:val="22"/>
          <w:szCs w:val="22"/>
        </w:rPr>
      </w:pPr>
    </w:p>
    <w:p w:rsidR="003C028F" w:rsidRDefault="003C028F">
      <w:pPr>
        <w:rPr>
          <w:rFonts w:asciiTheme="minorHAnsi" w:hAnsiTheme="minorHAnsi" w:cstheme="minorHAnsi"/>
          <w:sz w:val="22"/>
          <w:szCs w:val="22"/>
        </w:rPr>
      </w:pPr>
    </w:p>
    <w:p w:rsidR="003C028F" w:rsidRDefault="003C028F">
      <w:pPr>
        <w:rPr>
          <w:rFonts w:asciiTheme="minorHAnsi" w:hAnsiTheme="minorHAnsi" w:cstheme="minorHAnsi"/>
          <w:sz w:val="22"/>
          <w:szCs w:val="22"/>
        </w:rPr>
      </w:pPr>
    </w:p>
    <w:p w:rsidR="003C028F" w:rsidRDefault="003C028F">
      <w:pPr>
        <w:rPr>
          <w:rFonts w:asciiTheme="minorHAnsi" w:hAnsiTheme="minorHAnsi" w:cstheme="minorHAnsi"/>
          <w:sz w:val="22"/>
          <w:szCs w:val="22"/>
        </w:rPr>
      </w:pPr>
    </w:p>
    <w:p w:rsidR="001E0415" w:rsidRPr="00201590" w:rsidRDefault="00201590">
      <w:pPr>
        <w:rPr>
          <w:rFonts w:asciiTheme="minorHAnsi" w:hAnsiTheme="minorHAnsi" w:cstheme="minorHAnsi"/>
          <w:sz w:val="22"/>
          <w:szCs w:val="22"/>
        </w:rPr>
      </w:pPr>
      <w:r w:rsidRPr="00201590">
        <w:rPr>
          <w:rFonts w:asciiTheme="minorHAnsi" w:hAnsiTheme="minorHAnsi" w:cstheme="minorHAnsi"/>
          <w:sz w:val="22"/>
          <w:szCs w:val="22"/>
        </w:rPr>
        <w:t xml:space="preserve">September </w:t>
      </w:r>
      <w:r w:rsidR="002E3021">
        <w:rPr>
          <w:rFonts w:asciiTheme="minorHAnsi" w:hAnsiTheme="minorHAnsi" w:cstheme="minorHAnsi"/>
          <w:sz w:val="22"/>
          <w:szCs w:val="22"/>
        </w:rPr>
        <w:t>7</w:t>
      </w:r>
      <w:r w:rsidRPr="00201590">
        <w:rPr>
          <w:rFonts w:asciiTheme="minorHAnsi" w:hAnsiTheme="minorHAnsi" w:cstheme="minorHAnsi"/>
          <w:sz w:val="22"/>
          <w:szCs w:val="22"/>
        </w:rPr>
        <w:t>, 2021</w:t>
      </w:r>
    </w:p>
    <w:p w:rsidR="002742D8" w:rsidRPr="00201590" w:rsidRDefault="002742D8">
      <w:pPr>
        <w:rPr>
          <w:rFonts w:asciiTheme="minorHAnsi" w:hAnsiTheme="minorHAnsi" w:cstheme="minorHAnsi"/>
          <w:sz w:val="14"/>
          <w:szCs w:val="22"/>
        </w:rPr>
      </w:pPr>
    </w:p>
    <w:p w:rsidR="00FF2B5D" w:rsidRPr="00201590" w:rsidRDefault="00FF2B5D">
      <w:pPr>
        <w:rPr>
          <w:rFonts w:asciiTheme="minorHAnsi" w:hAnsiTheme="minorHAnsi" w:cstheme="minorHAnsi"/>
          <w:sz w:val="14"/>
          <w:szCs w:val="22"/>
        </w:rPr>
      </w:pPr>
    </w:p>
    <w:p w:rsidR="001E0415" w:rsidRPr="00201590" w:rsidRDefault="001E0415">
      <w:pPr>
        <w:rPr>
          <w:rFonts w:asciiTheme="minorHAnsi" w:hAnsiTheme="minorHAnsi" w:cstheme="minorHAnsi"/>
          <w:sz w:val="22"/>
          <w:szCs w:val="22"/>
        </w:rPr>
      </w:pPr>
      <w:r w:rsidRPr="00201590">
        <w:rPr>
          <w:rFonts w:asciiTheme="minorHAnsi" w:hAnsiTheme="minorHAnsi" w:cstheme="minorHAnsi"/>
          <w:sz w:val="22"/>
          <w:szCs w:val="22"/>
        </w:rPr>
        <w:t xml:space="preserve">TO:              </w:t>
      </w:r>
      <w:r w:rsidR="00F43D7D" w:rsidRPr="00201590">
        <w:rPr>
          <w:rFonts w:asciiTheme="minorHAnsi" w:hAnsiTheme="minorHAnsi" w:cstheme="minorHAnsi"/>
          <w:sz w:val="22"/>
          <w:szCs w:val="22"/>
        </w:rPr>
        <w:t>All Growers, Handlers, and Interested Parties</w:t>
      </w:r>
    </w:p>
    <w:p w:rsidR="001E0415" w:rsidRPr="00201590" w:rsidRDefault="001E0415">
      <w:pPr>
        <w:rPr>
          <w:rFonts w:asciiTheme="minorHAnsi" w:hAnsiTheme="minorHAnsi" w:cstheme="minorHAnsi"/>
          <w:sz w:val="22"/>
          <w:szCs w:val="22"/>
        </w:rPr>
      </w:pPr>
      <w:r w:rsidRPr="00201590">
        <w:rPr>
          <w:rFonts w:asciiTheme="minorHAnsi" w:hAnsiTheme="minorHAnsi" w:cstheme="minorHAnsi"/>
          <w:sz w:val="22"/>
          <w:szCs w:val="22"/>
        </w:rPr>
        <w:t xml:space="preserve">SUBJECT:   </w:t>
      </w:r>
      <w:r w:rsidR="00201590" w:rsidRPr="00201590">
        <w:rPr>
          <w:rFonts w:asciiTheme="minorHAnsi" w:hAnsiTheme="minorHAnsi" w:cstheme="minorHAnsi"/>
          <w:sz w:val="22"/>
          <w:szCs w:val="22"/>
        </w:rPr>
        <w:t>Area Grower Meeting Schedule, Golf Tournament &amp; Dinner, Administrative Committee Meeting</w:t>
      </w:r>
    </w:p>
    <w:p w:rsidR="002742D8" w:rsidRPr="00201590" w:rsidRDefault="002742D8">
      <w:pPr>
        <w:rPr>
          <w:rFonts w:asciiTheme="minorHAnsi" w:hAnsiTheme="minorHAnsi" w:cstheme="minorHAnsi"/>
          <w:color w:val="FF0000"/>
          <w:sz w:val="14"/>
          <w:szCs w:val="22"/>
        </w:rPr>
      </w:pPr>
    </w:p>
    <w:p w:rsidR="00CF2898" w:rsidRPr="00201590" w:rsidRDefault="00CF2898">
      <w:pPr>
        <w:rPr>
          <w:rFonts w:asciiTheme="minorHAnsi" w:hAnsiTheme="minorHAnsi" w:cstheme="minorHAnsi"/>
          <w:b/>
          <w:sz w:val="22"/>
          <w:szCs w:val="22"/>
          <w:u w:val="single"/>
        </w:rPr>
      </w:pPr>
      <w:r w:rsidRPr="00201590">
        <w:rPr>
          <w:rFonts w:asciiTheme="minorHAnsi" w:hAnsiTheme="minorHAnsi" w:cstheme="minorHAnsi"/>
          <w:b/>
          <w:sz w:val="22"/>
          <w:szCs w:val="22"/>
          <w:u w:val="single"/>
        </w:rPr>
        <w:t xml:space="preserve">Area Grower Meeting </w:t>
      </w:r>
    </w:p>
    <w:p w:rsidR="00201590" w:rsidRDefault="00201590" w:rsidP="00201590">
      <w:pPr>
        <w:rPr>
          <w:rFonts w:asciiTheme="minorHAnsi" w:hAnsiTheme="minorHAnsi" w:cstheme="minorHAnsi"/>
          <w:bCs/>
          <w:sz w:val="22"/>
          <w:szCs w:val="22"/>
        </w:rPr>
      </w:pPr>
      <w:r w:rsidRPr="00201590">
        <w:rPr>
          <w:rFonts w:asciiTheme="minorHAnsi" w:hAnsiTheme="minorHAnsi" w:cstheme="minorHAnsi"/>
          <w:bCs/>
          <w:sz w:val="22"/>
          <w:szCs w:val="22"/>
        </w:rPr>
        <w:t>We will be holding area grower meetings the week of September 27</w:t>
      </w:r>
      <w:r w:rsidRPr="00201590">
        <w:rPr>
          <w:rFonts w:asciiTheme="minorHAnsi" w:hAnsiTheme="minorHAnsi" w:cstheme="minorHAnsi"/>
          <w:bCs/>
          <w:sz w:val="22"/>
          <w:szCs w:val="22"/>
          <w:vertAlign w:val="superscript"/>
        </w:rPr>
        <w:t>th</w:t>
      </w:r>
      <w:r w:rsidRPr="00201590">
        <w:rPr>
          <w:rFonts w:asciiTheme="minorHAnsi" w:hAnsiTheme="minorHAnsi" w:cstheme="minorHAnsi"/>
          <w:bCs/>
          <w:sz w:val="22"/>
          <w:szCs w:val="22"/>
        </w:rPr>
        <w:t xml:space="preserve">.  Enclosed is a schedule for the area grower meetings.  </w:t>
      </w:r>
    </w:p>
    <w:p w:rsidR="003C028F" w:rsidRPr="00201590" w:rsidRDefault="003C028F" w:rsidP="00201590">
      <w:pPr>
        <w:rPr>
          <w:rFonts w:asciiTheme="minorHAnsi" w:hAnsiTheme="minorHAnsi" w:cstheme="minorHAnsi"/>
          <w:bCs/>
          <w:sz w:val="14"/>
          <w:szCs w:val="22"/>
        </w:rPr>
      </w:pPr>
    </w:p>
    <w:p w:rsidR="00201590" w:rsidRPr="00201590" w:rsidRDefault="00201590" w:rsidP="00201590">
      <w:pPr>
        <w:rPr>
          <w:rFonts w:asciiTheme="minorHAnsi" w:hAnsiTheme="minorHAnsi" w:cstheme="minorHAnsi"/>
          <w:bCs/>
          <w:sz w:val="22"/>
          <w:szCs w:val="22"/>
        </w:rPr>
      </w:pPr>
      <w:r w:rsidRPr="00201590">
        <w:rPr>
          <w:rFonts w:asciiTheme="minorHAnsi" w:hAnsiTheme="minorHAnsi" w:cstheme="minorHAnsi"/>
          <w:bCs/>
          <w:sz w:val="22"/>
          <w:szCs w:val="22"/>
        </w:rPr>
        <w:t xml:space="preserve">Area grower meetings are very important meetings in that they give every grower the opportunity to voice their input concerning the salable percentages to their Committee representative.  </w:t>
      </w:r>
    </w:p>
    <w:p w:rsidR="00201590" w:rsidRPr="00201590" w:rsidRDefault="00201590" w:rsidP="00201590">
      <w:pPr>
        <w:rPr>
          <w:rFonts w:asciiTheme="minorHAnsi" w:hAnsiTheme="minorHAnsi" w:cstheme="minorHAnsi"/>
          <w:bCs/>
          <w:sz w:val="14"/>
          <w:szCs w:val="22"/>
        </w:rPr>
      </w:pPr>
    </w:p>
    <w:p w:rsidR="00201590" w:rsidRPr="00201590" w:rsidRDefault="00201590" w:rsidP="00201590">
      <w:pPr>
        <w:rPr>
          <w:rFonts w:asciiTheme="minorHAnsi" w:hAnsiTheme="minorHAnsi" w:cstheme="minorHAnsi"/>
          <w:bCs/>
          <w:sz w:val="22"/>
          <w:szCs w:val="22"/>
        </w:rPr>
      </w:pPr>
      <w:r w:rsidRPr="00201590">
        <w:rPr>
          <w:rFonts w:asciiTheme="minorHAnsi" w:hAnsiTheme="minorHAnsi" w:cstheme="minorHAnsi"/>
          <w:bCs/>
          <w:sz w:val="22"/>
          <w:szCs w:val="22"/>
        </w:rPr>
        <w:t xml:space="preserve">Please note the areas that Committee Member and Alternate Members nominations will be held.  If you are a grower in any of these areas that will be holding nominations, and have a desire to serve on the Committee, please let me or your Committee representative know.  </w:t>
      </w:r>
      <w:r w:rsidRPr="00201590">
        <w:rPr>
          <w:rFonts w:asciiTheme="minorHAnsi" w:hAnsiTheme="minorHAnsi" w:cstheme="minorHAnsi"/>
          <w:bCs/>
          <w:i/>
          <w:sz w:val="22"/>
          <w:szCs w:val="22"/>
        </w:rPr>
        <w:t>We strongly encourage anyone interested in participating on the Committee to come to the meetings and seek to be nominated.  USDA has asked that, where possible, we expand the nominees to include “women, minorities, those who are physically disabled, those who have not previously served as a member or alternate on the Committee, those representing organic or non-conventional farming, and those who represent farms defined as small businesses”.</w:t>
      </w:r>
      <w:r w:rsidRPr="00201590">
        <w:rPr>
          <w:rFonts w:asciiTheme="minorHAnsi" w:hAnsiTheme="minorHAnsi" w:cstheme="minorHAnsi"/>
          <w:bCs/>
          <w:sz w:val="22"/>
          <w:szCs w:val="22"/>
        </w:rPr>
        <w:t xml:space="preserve">  </w:t>
      </w:r>
    </w:p>
    <w:p w:rsidR="00CF2898" w:rsidRPr="00201590" w:rsidRDefault="00CF2898">
      <w:pPr>
        <w:rPr>
          <w:rFonts w:asciiTheme="minorHAnsi" w:hAnsiTheme="minorHAnsi" w:cstheme="minorHAnsi"/>
          <w:bCs/>
          <w:sz w:val="14"/>
          <w:szCs w:val="22"/>
        </w:rPr>
      </w:pPr>
    </w:p>
    <w:p w:rsidR="00CF2898" w:rsidRPr="00201590" w:rsidRDefault="00CF2898">
      <w:pPr>
        <w:rPr>
          <w:rFonts w:asciiTheme="minorHAnsi" w:hAnsiTheme="minorHAnsi" w:cstheme="minorHAnsi"/>
          <w:b/>
          <w:bCs/>
          <w:sz w:val="22"/>
          <w:szCs w:val="22"/>
          <w:u w:val="single"/>
        </w:rPr>
      </w:pPr>
      <w:r w:rsidRPr="00201590">
        <w:rPr>
          <w:rFonts w:asciiTheme="minorHAnsi" w:hAnsiTheme="minorHAnsi" w:cstheme="minorHAnsi"/>
          <w:b/>
          <w:bCs/>
          <w:sz w:val="22"/>
          <w:szCs w:val="22"/>
          <w:u w:val="single"/>
        </w:rPr>
        <w:t>Salable Committee Meeting – NOTE THE LOCATION CHANGE</w:t>
      </w:r>
    </w:p>
    <w:p w:rsidR="00CF2898" w:rsidRPr="00201590" w:rsidRDefault="00CF2898" w:rsidP="00CF2898">
      <w:pPr>
        <w:rPr>
          <w:rFonts w:asciiTheme="minorHAnsi" w:hAnsiTheme="minorHAnsi" w:cstheme="minorHAnsi"/>
          <w:bCs/>
          <w:sz w:val="22"/>
          <w:szCs w:val="22"/>
        </w:rPr>
      </w:pPr>
      <w:r w:rsidRPr="00201590">
        <w:rPr>
          <w:rFonts w:asciiTheme="minorHAnsi" w:hAnsiTheme="minorHAnsi" w:cstheme="minorHAnsi"/>
          <w:bCs/>
          <w:sz w:val="22"/>
          <w:szCs w:val="22"/>
        </w:rPr>
        <w:t>The Far West Spearmint Oil Administrative Committee will meet on Wednesday, October 13, 202</w:t>
      </w:r>
      <w:r w:rsidR="0075237D" w:rsidRPr="00201590">
        <w:rPr>
          <w:rFonts w:asciiTheme="minorHAnsi" w:hAnsiTheme="minorHAnsi" w:cstheme="minorHAnsi"/>
          <w:bCs/>
          <w:sz w:val="22"/>
          <w:szCs w:val="22"/>
        </w:rPr>
        <w:t>1</w:t>
      </w:r>
      <w:r w:rsidRPr="00201590">
        <w:rPr>
          <w:rFonts w:asciiTheme="minorHAnsi" w:hAnsiTheme="minorHAnsi" w:cstheme="minorHAnsi"/>
          <w:bCs/>
          <w:sz w:val="22"/>
          <w:szCs w:val="22"/>
        </w:rPr>
        <w:t xml:space="preserve"> at the </w:t>
      </w:r>
      <w:r w:rsidRPr="00201590">
        <w:rPr>
          <w:rFonts w:asciiTheme="minorHAnsi" w:hAnsiTheme="minorHAnsi" w:cstheme="minorHAnsi"/>
          <w:bCs/>
          <w:sz w:val="22"/>
          <w:szCs w:val="22"/>
          <w:u w:val="single"/>
        </w:rPr>
        <w:t>Nampa Civic Center in Nampa, ID</w:t>
      </w:r>
      <w:r w:rsidRPr="00201590">
        <w:rPr>
          <w:rFonts w:asciiTheme="minorHAnsi" w:hAnsiTheme="minorHAnsi" w:cstheme="minorHAnsi"/>
          <w:bCs/>
          <w:sz w:val="22"/>
          <w:szCs w:val="22"/>
        </w:rPr>
        <w:t xml:space="preserve"> (311 3</w:t>
      </w:r>
      <w:r w:rsidRPr="00201590">
        <w:rPr>
          <w:rFonts w:asciiTheme="minorHAnsi" w:hAnsiTheme="minorHAnsi" w:cstheme="minorHAnsi"/>
          <w:bCs/>
          <w:sz w:val="22"/>
          <w:szCs w:val="22"/>
          <w:vertAlign w:val="superscript"/>
        </w:rPr>
        <w:t>rd</w:t>
      </w:r>
      <w:r w:rsidRPr="00201590">
        <w:rPr>
          <w:rFonts w:asciiTheme="minorHAnsi" w:hAnsiTheme="minorHAnsi" w:cstheme="minorHAnsi"/>
          <w:bCs/>
          <w:sz w:val="22"/>
          <w:szCs w:val="22"/>
        </w:rPr>
        <w:t xml:space="preserve"> St., Nampa, ID 83651).  The meeting will begin at 9:00 am with the main agenda item being the setting of the 2022-23 salable percentages.  There is a room block available at the Best Western Peppertree Nampa Civic Center.  The rate secured is $109.00 per night plus taxes and fees. To book you room at this hotel call (208) 936-2222 and tell them you are with the Far West Spearmint.  </w:t>
      </w:r>
    </w:p>
    <w:p w:rsidR="00CF2898" w:rsidRPr="00201590" w:rsidRDefault="00CF2898" w:rsidP="00CF2898">
      <w:pPr>
        <w:rPr>
          <w:rFonts w:asciiTheme="minorHAnsi" w:hAnsiTheme="minorHAnsi" w:cstheme="minorHAnsi"/>
          <w:bCs/>
          <w:sz w:val="14"/>
          <w:szCs w:val="22"/>
        </w:rPr>
      </w:pPr>
    </w:p>
    <w:p w:rsidR="00CF2898" w:rsidRPr="00201590" w:rsidRDefault="00CF2898" w:rsidP="00CF2898">
      <w:pPr>
        <w:rPr>
          <w:rFonts w:asciiTheme="minorHAnsi" w:hAnsiTheme="minorHAnsi" w:cstheme="minorHAnsi"/>
          <w:b/>
          <w:bCs/>
          <w:sz w:val="22"/>
          <w:szCs w:val="22"/>
          <w:u w:val="single"/>
        </w:rPr>
      </w:pPr>
      <w:r w:rsidRPr="00201590">
        <w:rPr>
          <w:rFonts w:asciiTheme="minorHAnsi" w:hAnsiTheme="minorHAnsi" w:cstheme="minorHAnsi"/>
          <w:b/>
          <w:bCs/>
          <w:sz w:val="22"/>
          <w:szCs w:val="22"/>
          <w:u w:val="single"/>
        </w:rPr>
        <w:t xml:space="preserve">Golf Tournament and Dinner </w:t>
      </w:r>
    </w:p>
    <w:p w:rsidR="00CF2898" w:rsidRPr="003C028F" w:rsidRDefault="00CF2898" w:rsidP="00CF2898">
      <w:pPr>
        <w:rPr>
          <w:rFonts w:asciiTheme="minorHAnsi" w:hAnsiTheme="minorHAnsi" w:cstheme="minorHAnsi"/>
          <w:bCs/>
          <w:i/>
          <w:sz w:val="22"/>
          <w:szCs w:val="22"/>
        </w:rPr>
      </w:pPr>
      <w:r w:rsidRPr="00201590">
        <w:rPr>
          <w:rFonts w:asciiTheme="minorHAnsi" w:hAnsiTheme="minorHAnsi" w:cstheme="minorHAnsi"/>
          <w:sz w:val="22"/>
          <w:szCs w:val="22"/>
        </w:rPr>
        <w:t>We will be holding our Annual Far West Spearmint Golf Tourney and Dinner on Tuesday, Oct</w:t>
      </w:r>
      <w:r w:rsidR="0075237D" w:rsidRPr="00201590">
        <w:rPr>
          <w:rFonts w:asciiTheme="minorHAnsi" w:hAnsiTheme="minorHAnsi" w:cstheme="minorHAnsi"/>
          <w:sz w:val="22"/>
          <w:szCs w:val="22"/>
        </w:rPr>
        <w:t>ober</w:t>
      </w:r>
      <w:r w:rsidRPr="00201590">
        <w:rPr>
          <w:rFonts w:asciiTheme="minorHAnsi" w:hAnsiTheme="minorHAnsi" w:cstheme="minorHAnsi"/>
          <w:sz w:val="22"/>
          <w:szCs w:val="22"/>
        </w:rPr>
        <w:t xml:space="preserve"> 12</w:t>
      </w:r>
      <w:r w:rsidR="0075237D" w:rsidRPr="00201590">
        <w:rPr>
          <w:rFonts w:asciiTheme="minorHAnsi" w:hAnsiTheme="minorHAnsi" w:cstheme="minorHAnsi"/>
          <w:sz w:val="22"/>
          <w:szCs w:val="22"/>
        </w:rPr>
        <w:t>, 2021</w:t>
      </w:r>
      <w:r w:rsidRPr="00201590">
        <w:rPr>
          <w:rFonts w:asciiTheme="minorHAnsi" w:hAnsiTheme="minorHAnsi" w:cstheme="minorHAnsi"/>
          <w:sz w:val="22"/>
          <w:szCs w:val="22"/>
        </w:rPr>
        <w:t xml:space="preserve">.  The golf tournament will be held at </w:t>
      </w:r>
      <w:proofErr w:type="spellStart"/>
      <w:r w:rsidRPr="00201590">
        <w:rPr>
          <w:rFonts w:asciiTheme="minorHAnsi" w:hAnsiTheme="minorHAnsi" w:cstheme="minorHAnsi"/>
          <w:sz w:val="22"/>
          <w:szCs w:val="22"/>
        </w:rPr>
        <w:t>TimberStone</w:t>
      </w:r>
      <w:proofErr w:type="spellEnd"/>
      <w:r w:rsidRPr="00201590">
        <w:rPr>
          <w:rFonts w:asciiTheme="minorHAnsi" w:hAnsiTheme="minorHAnsi" w:cstheme="minorHAnsi"/>
          <w:sz w:val="22"/>
          <w:szCs w:val="22"/>
        </w:rPr>
        <w:t xml:space="preserve"> Golf Course in Caldwell Idaho starting at noon. Dinner will follow the Golf Tournament at Indian Creek Steakhouse in Caldwell (711 Main St., Caldwell, ID 83605) at 6:00pm.  </w:t>
      </w:r>
      <w:r w:rsidR="00201590" w:rsidRPr="00201590">
        <w:rPr>
          <w:rFonts w:asciiTheme="minorHAnsi" w:hAnsiTheme="minorHAnsi" w:cstheme="minorHAnsi"/>
          <w:sz w:val="22"/>
          <w:szCs w:val="22"/>
        </w:rPr>
        <w:t xml:space="preserve">Enclosed is a copy of the registration form for the Golf Tournament and Dinner.  Please fill out the form and send it with payment to the Far West Spearmint office at the address above.  </w:t>
      </w:r>
      <w:r w:rsidR="00201590" w:rsidRPr="003C028F">
        <w:rPr>
          <w:rFonts w:asciiTheme="minorHAnsi" w:hAnsiTheme="minorHAnsi" w:cstheme="minorHAnsi"/>
          <w:i/>
          <w:sz w:val="22"/>
          <w:szCs w:val="22"/>
        </w:rPr>
        <w:t xml:space="preserve">Note - you don’t have to golf to eat, or eat to golf.  Participate in whichever activities you are interested in.  </w:t>
      </w:r>
      <w:r w:rsidRPr="003C028F">
        <w:rPr>
          <w:rFonts w:asciiTheme="minorHAnsi" w:hAnsiTheme="minorHAnsi" w:cstheme="minorHAnsi"/>
          <w:i/>
          <w:sz w:val="22"/>
          <w:szCs w:val="22"/>
        </w:rPr>
        <w:t xml:space="preserve">  </w:t>
      </w:r>
    </w:p>
    <w:p w:rsidR="00FF2B5D" w:rsidRPr="00201590" w:rsidRDefault="00FF2B5D">
      <w:pPr>
        <w:rPr>
          <w:rFonts w:asciiTheme="minorHAnsi" w:hAnsiTheme="minorHAnsi" w:cstheme="minorHAnsi"/>
          <w:sz w:val="14"/>
          <w:szCs w:val="22"/>
        </w:rPr>
      </w:pPr>
    </w:p>
    <w:p w:rsidR="00FF2B5D" w:rsidRPr="00201590" w:rsidRDefault="00FF2B5D" w:rsidP="00FF2B5D">
      <w:pPr>
        <w:rPr>
          <w:rFonts w:asciiTheme="minorHAnsi" w:hAnsiTheme="minorHAnsi" w:cstheme="minorHAnsi"/>
          <w:sz w:val="22"/>
          <w:szCs w:val="22"/>
        </w:rPr>
      </w:pPr>
      <w:r w:rsidRPr="00201590">
        <w:rPr>
          <w:rFonts w:asciiTheme="minorHAnsi" w:hAnsiTheme="minorHAnsi" w:cstheme="minorHAnsi"/>
          <w:sz w:val="22"/>
          <w:szCs w:val="22"/>
        </w:rPr>
        <w:t xml:space="preserve">Please refer to </w:t>
      </w:r>
      <w:hyperlink r:id="rId10" w:history="1">
        <w:r w:rsidRPr="00201590">
          <w:rPr>
            <w:rStyle w:val="Hyperlink"/>
            <w:rFonts w:asciiTheme="minorHAnsi" w:hAnsiTheme="minorHAnsi" w:cstheme="minorHAnsi"/>
            <w:color w:val="auto"/>
            <w:sz w:val="22"/>
            <w:szCs w:val="22"/>
          </w:rPr>
          <w:t>www.farwestspearmint.org</w:t>
        </w:r>
      </w:hyperlink>
      <w:r w:rsidRPr="00201590">
        <w:rPr>
          <w:rFonts w:asciiTheme="minorHAnsi" w:hAnsiTheme="minorHAnsi" w:cstheme="minorHAnsi"/>
          <w:sz w:val="22"/>
          <w:szCs w:val="22"/>
        </w:rPr>
        <w:t xml:space="preserve"> for the latest statistics, bulletins, etc.  The website is being updated on a regular basis.  </w:t>
      </w:r>
    </w:p>
    <w:p w:rsidR="00FF2B5D" w:rsidRPr="00201590" w:rsidRDefault="00FF2B5D">
      <w:pPr>
        <w:rPr>
          <w:rFonts w:asciiTheme="minorHAnsi" w:hAnsiTheme="minorHAnsi" w:cstheme="minorHAnsi"/>
          <w:sz w:val="14"/>
          <w:szCs w:val="22"/>
        </w:rPr>
      </w:pPr>
    </w:p>
    <w:p w:rsidR="00424130" w:rsidRPr="00201590" w:rsidRDefault="00424130">
      <w:pPr>
        <w:rPr>
          <w:rFonts w:asciiTheme="minorHAnsi" w:hAnsiTheme="minorHAnsi" w:cstheme="minorHAnsi"/>
          <w:sz w:val="22"/>
          <w:szCs w:val="22"/>
        </w:rPr>
      </w:pPr>
      <w:r w:rsidRPr="00201590">
        <w:rPr>
          <w:rFonts w:asciiTheme="minorHAnsi" w:hAnsiTheme="minorHAnsi" w:cstheme="minorHAnsi"/>
          <w:sz w:val="22"/>
          <w:szCs w:val="22"/>
        </w:rPr>
        <w:t>Best Regards,</w:t>
      </w:r>
    </w:p>
    <w:p w:rsidR="00424130" w:rsidRPr="00201590" w:rsidRDefault="00EE64D5">
      <w:pPr>
        <w:rPr>
          <w:rFonts w:asciiTheme="minorHAnsi" w:hAnsiTheme="minorHAnsi" w:cstheme="minorHAnsi"/>
          <w:sz w:val="22"/>
          <w:szCs w:val="22"/>
        </w:rPr>
      </w:pPr>
      <w:r>
        <w:rPr>
          <w:noProof/>
        </w:rPr>
        <w:drawing>
          <wp:inline distT="0" distB="0" distL="0" distR="0" wp14:anchorId="5CD176CB" wp14:editId="6AC73E1C">
            <wp:extent cx="1591455" cy="6469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9.7.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839" cy="648357"/>
                    </a:xfrm>
                    <a:prstGeom prst="rect">
                      <a:avLst/>
                    </a:prstGeom>
                  </pic:spPr>
                </pic:pic>
              </a:graphicData>
            </a:graphic>
          </wp:inline>
        </w:drawing>
      </w:r>
      <w:bookmarkStart w:id="0" w:name="_GoBack"/>
      <w:bookmarkEnd w:id="0"/>
    </w:p>
    <w:p w:rsidR="001E0415" w:rsidRPr="00201590" w:rsidRDefault="00A04BC8">
      <w:pPr>
        <w:rPr>
          <w:rFonts w:asciiTheme="minorHAnsi" w:hAnsiTheme="minorHAnsi" w:cstheme="minorHAnsi"/>
          <w:sz w:val="22"/>
          <w:szCs w:val="22"/>
        </w:rPr>
      </w:pPr>
      <w:r w:rsidRPr="00201590">
        <w:rPr>
          <w:rFonts w:asciiTheme="minorHAnsi" w:hAnsiTheme="minorHAnsi" w:cstheme="minorHAnsi"/>
          <w:sz w:val="22"/>
          <w:szCs w:val="22"/>
        </w:rPr>
        <w:t>Shane Johnson</w:t>
      </w:r>
    </w:p>
    <w:p w:rsidR="001E0415" w:rsidRPr="00201590" w:rsidRDefault="001E0415">
      <w:pPr>
        <w:rPr>
          <w:rFonts w:asciiTheme="minorHAnsi" w:hAnsiTheme="minorHAnsi" w:cstheme="minorHAnsi"/>
          <w:sz w:val="22"/>
          <w:szCs w:val="22"/>
        </w:rPr>
      </w:pPr>
      <w:r w:rsidRPr="00201590">
        <w:rPr>
          <w:rFonts w:asciiTheme="minorHAnsi" w:hAnsiTheme="minorHAnsi" w:cstheme="minorHAnsi"/>
          <w:sz w:val="22"/>
          <w:szCs w:val="22"/>
        </w:rPr>
        <w:t>Manager</w:t>
      </w:r>
    </w:p>
    <w:p w:rsidR="00FF2B5D" w:rsidRPr="00E3432B" w:rsidRDefault="00FF2B5D">
      <w:pPr>
        <w:ind w:left="180" w:right="180"/>
        <w:jc w:val="both"/>
        <w:rPr>
          <w:rFonts w:ascii="Arial" w:hAnsi="Arial"/>
          <w:b/>
          <w:bCs/>
          <w:color w:val="FF0000"/>
          <w:sz w:val="16"/>
          <w:szCs w:val="16"/>
        </w:rPr>
      </w:pPr>
    </w:p>
    <w:sectPr w:rsidR="00FF2B5D" w:rsidRPr="00E3432B" w:rsidSect="00CF2898">
      <w:footerReference w:type="default" r:id="rId12"/>
      <w:pgSz w:w="12240" w:h="15840"/>
      <w:pgMar w:top="360" w:right="1080" w:bottom="630" w:left="108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4B" w:rsidRDefault="00533B4B" w:rsidP="00FF2B5D">
      <w:r>
        <w:separator/>
      </w:r>
    </w:p>
  </w:endnote>
  <w:endnote w:type="continuationSeparator" w:id="0">
    <w:p w:rsidR="00533B4B" w:rsidRDefault="00533B4B" w:rsidP="00FF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5D" w:rsidRPr="00FF2B5D" w:rsidRDefault="00FF2B5D" w:rsidP="00FF2B5D">
    <w:pPr>
      <w:ind w:left="180" w:right="180"/>
      <w:jc w:val="both"/>
      <w:rPr>
        <w:rFonts w:asciiTheme="minorHAnsi" w:hAnsiTheme="minorHAnsi" w:cstheme="minorHAnsi"/>
        <w:b/>
        <w:bCs/>
        <w:sz w:val="16"/>
        <w:szCs w:val="16"/>
      </w:rPr>
    </w:pPr>
    <w:r w:rsidRPr="00FF2B5D">
      <w:rPr>
        <w:rFonts w:asciiTheme="minorHAnsi" w:hAnsiTheme="minorHAnsi" w:cstheme="minorHAnsi"/>
        <w:color w:val="000000"/>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Pr="00FF2B5D">
      <w:rPr>
        <w:rFonts w:asciiTheme="minorHAnsi" w:hAnsiTheme="minorHAnsi" w:cstheme="minorHAnsi"/>
        <w:smallCaps/>
        <w:sz w:val="16"/>
        <w:szCs w:val="16"/>
      </w:rPr>
      <w:t xml:space="preserve"> FOR MORE INFORMATION ON THIS SUBJECT PLEASE REFER TO THE USDA MARKETING ORDER ADMINISTRATION BRANCH AT</w:t>
    </w:r>
    <w:r w:rsidRPr="00FF2B5D">
      <w:rPr>
        <w:rFonts w:asciiTheme="minorHAnsi" w:hAnsiTheme="minorHAnsi" w:cstheme="minorHAnsi"/>
        <w:sz w:val="16"/>
        <w:szCs w:val="16"/>
      </w:rPr>
      <w:t xml:space="preserve"> </w:t>
    </w:r>
    <w:hyperlink r:id="rId1" w:history="1">
      <w:r w:rsidRPr="00FF2B5D">
        <w:rPr>
          <w:rStyle w:val="Hyperlink"/>
          <w:rFonts w:asciiTheme="minorHAnsi" w:hAnsiTheme="minorHAnsi" w:cstheme="minorHAnsi"/>
          <w:b/>
          <w:bCs/>
          <w:sz w:val="16"/>
          <w:szCs w:val="16"/>
        </w:rPr>
        <w:t>www.ams.usda.gov/fv/moab.html</w:t>
      </w:r>
    </w:hyperlink>
  </w:p>
  <w:p w:rsidR="00FF2B5D" w:rsidRDefault="00FF2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4B" w:rsidRDefault="00533B4B" w:rsidP="00FF2B5D">
      <w:r>
        <w:separator/>
      </w:r>
    </w:p>
  </w:footnote>
  <w:footnote w:type="continuationSeparator" w:id="0">
    <w:p w:rsidR="00533B4B" w:rsidRDefault="00533B4B" w:rsidP="00FF2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15B68"/>
    <w:multiLevelType w:val="hybridMultilevel"/>
    <w:tmpl w:val="501CBC26"/>
    <w:lvl w:ilvl="0" w:tplc="D878ED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2321A28"/>
    <w:multiLevelType w:val="hybridMultilevel"/>
    <w:tmpl w:val="F06612E8"/>
    <w:lvl w:ilvl="0" w:tplc="A244A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A2949"/>
    <w:multiLevelType w:val="singleLevel"/>
    <w:tmpl w:val="40F684CE"/>
    <w:lvl w:ilvl="0">
      <w:start w:val="1"/>
      <w:numFmt w:val="decimal"/>
      <w:lvlText w:val="%1."/>
      <w:lvlJc w:val="left"/>
      <w:pPr>
        <w:tabs>
          <w:tab w:val="num" w:pos="360"/>
        </w:tabs>
        <w:ind w:left="360" w:hanging="360"/>
      </w:pPr>
      <w:rPr>
        <w:rFonts w:hint="default"/>
        <w:b/>
      </w:rPr>
    </w:lvl>
  </w:abstractNum>
  <w:abstractNum w:abstractNumId="3">
    <w:nsid w:val="5DDC10BC"/>
    <w:multiLevelType w:val="hybridMultilevel"/>
    <w:tmpl w:val="C7326F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5D"/>
    <w:rsid w:val="00042C36"/>
    <w:rsid w:val="000628E9"/>
    <w:rsid w:val="00064C0C"/>
    <w:rsid w:val="000A31C3"/>
    <w:rsid w:val="000C6408"/>
    <w:rsid w:val="000D3F2F"/>
    <w:rsid w:val="00143EEE"/>
    <w:rsid w:val="00163CB6"/>
    <w:rsid w:val="00183454"/>
    <w:rsid w:val="001A4CFE"/>
    <w:rsid w:val="001E0415"/>
    <w:rsid w:val="001F5D47"/>
    <w:rsid w:val="00201590"/>
    <w:rsid w:val="0024392D"/>
    <w:rsid w:val="00250C86"/>
    <w:rsid w:val="002742D8"/>
    <w:rsid w:val="002810B9"/>
    <w:rsid w:val="002A7E5D"/>
    <w:rsid w:val="002C1C01"/>
    <w:rsid w:val="002E3021"/>
    <w:rsid w:val="00300947"/>
    <w:rsid w:val="00337734"/>
    <w:rsid w:val="003867B0"/>
    <w:rsid w:val="003C028F"/>
    <w:rsid w:val="00410779"/>
    <w:rsid w:val="00424130"/>
    <w:rsid w:val="0043781E"/>
    <w:rsid w:val="004562CE"/>
    <w:rsid w:val="004652EE"/>
    <w:rsid w:val="00475CBC"/>
    <w:rsid w:val="004E4D88"/>
    <w:rsid w:val="0052722C"/>
    <w:rsid w:val="00533B4B"/>
    <w:rsid w:val="00547BF2"/>
    <w:rsid w:val="00583A1F"/>
    <w:rsid w:val="005B1343"/>
    <w:rsid w:val="005F40EB"/>
    <w:rsid w:val="005F4B6A"/>
    <w:rsid w:val="006072D6"/>
    <w:rsid w:val="00616008"/>
    <w:rsid w:val="006420D1"/>
    <w:rsid w:val="00733109"/>
    <w:rsid w:val="0075068B"/>
    <w:rsid w:val="0075237D"/>
    <w:rsid w:val="00776B8D"/>
    <w:rsid w:val="007C4773"/>
    <w:rsid w:val="007D3543"/>
    <w:rsid w:val="00800C52"/>
    <w:rsid w:val="008335F9"/>
    <w:rsid w:val="00887187"/>
    <w:rsid w:val="00896643"/>
    <w:rsid w:val="008A7BF2"/>
    <w:rsid w:val="008D765C"/>
    <w:rsid w:val="009773D5"/>
    <w:rsid w:val="0098197E"/>
    <w:rsid w:val="00995D0F"/>
    <w:rsid w:val="009D52FA"/>
    <w:rsid w:val="009D55E4"/>
    <w:rsid w:val="009F2176"/>
    <w:rsid w:val="00A04BC8"/>
    <w:rsid w:val="00A82B90"/>
    <w:rsid w:val="00AA230F"/>
    <w:rsid w:val="00AA319E"/>
    <w:rsid w:val="00AA5909"/>
    <w:rsid w:val="00B04B4C"/>
    <w:rsid w:val="00B327EB"/>
    <w:rsid w:val="00B516AC"/>
    <w:rsid w:val="00B56E7F"/>
    <w:rsid w:val="00B91770"/>
    <w:rsid w:val="00BB4CC1"/>
    <w:rsid w:val="00C86480"/>
    <w:rsid w:val="00C93C54"/>
    <w:rsid w:val="00CB633C"/>
    <w:rsid w:val="00CF2898"/>
    <w:rsid w:val="00D667FC"/>
    <w:rsid w:val="00D759B9"/>
    <w:rsid w:val="00D76372"/>
    <w:rsid w:val="00E06008"/>
    <w:rsid w:val="00E06519"/>
    <w:rsid w:val="00E3432B"/>
    <w:rsid w:val="00E621A3"/>
    <w:rsid w:val="00E979EF"/>
    <w:rsid w:val="00EC33B1"/>
    <w:rsid w:val="00ED15E4"/>
    <w:rsid w:val="00EE64D5"/>
    <w:rsid w:val="00F43D7D"/>
    <w:rsid w:val="00F707FC"/>
    <w:rsid w:val="00F958FC"/>
    <w:rsid w:val="00F95C2A"/>
    <w:rsid w:val="00FA24E7"/>
    <w:rsid w:val="00FF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8000"/>
      <w:u w:val="single"/>
    </w:rPr>
  </w:style>
  <w:style w:type="paragraph" w:styleId="BodyText">
    <w:name w:val="Body Text"/>
    <w:basedOn w:val="Normal"/>
    <w:rPr>
      <w:b/>
      <w:bCs/>
    </w:rPr>
  </w:style>
  <w:style w:type="paragraph" w:styleId="BodyTextIndent2">
    <w:name w:val="Body Text Indent 2"/>
    <w:basedOn w:val="Normal"/>
    <w:pPr>
      <w:ind w:left="720"/>
      <w:jc w:val="both"/>
    </w:pPr>
    <w:rPr>
      <w:i/>
      <w:iCs/>
      <w:sz w:val="22"/>
    </w:rPr>
  </w:style>
  <w:style w:type="paragraph" w:styleId="BalloonText">
    <w:name w:val="Balloon Text"/>
    <w:basedOn w:val="Normal"/>
    <w:semiHidden/>
    <w:rsid w:val="00616008"/>
    <w:rPr>
      <w:rFonts w:ascii="Tahoma" w:hAnsi="Tahoma" w:cs="Tahoma"/>
      <w:sz w:val="16"/>
      <w:szCs w:val="16"/>
    </w:rPr>
  </w:style>
  <w:style w:type="character" w:styleId="FollowedHyperlink">
    <w:name w:val="FollowedHyperlink"/>
    <w:basedOn w:val="DefaultParagraphFont"/>
    <w:rsid w:val="00410779"/>
    <w:rPr>
      <w:color w:val="800080"/>
      <w:u w:val="single"/>
    </w:rPr>
  </w:style>
  <w:style w:type="paragraph" w:styleId="ListParagraph">
    <w:name w:val="List Paragraph"/>
    <w:basedOn w:val="Normal"/>
    <w:uiPriority w:val="34"/>
    <w:qFormat/>
    <w:rsid w:val="002742D8"/>
    <w:pPr>
      <w:ind w:left="720"/>
      <w:contextualSpacing/>
    </w:pPr>
  </w:style>
  <w:style w:type="paragraph" w:styleId="Header">
    <w:name w:val="header"/>
    <w:basedOn w:val="Normal"/>
    <w:link w:val="HeaderChar"/>
    <w:rsid w:val="00FF2B5D"/>
    <w:pPr>
      <w:tabs>
        <w:tab w:val="center" w:pos="4680"/>
        <w:tab w:val="right" w:pos="9360"/>
      </w:tabs>
    </w:pPr>
  </w:style>
  <w:style w:type="character" w:customStyle="1" w:styleId="HeaderChar">
    <w:name w:val="Header Char"/>
    <w:basedOn w:val="DefaultParagraphFont"/>
    <w:link w:val="Header"/>
    <w:rsid w:val="00FF2B5D"/>
  </w:style>
  <w:style w:type="paragraph" w:styleId="Footer">
    <w:name w:val="footer"/>
    <w:basedOn w:val="Normal"/>
    <w:link w:val="FooterChar"/>
    <w:rsid w:val="00FF2B5D"/>
    <w:pPr>
      <w:tabs>
        <w:tab w:val="center" w:pos="4680"/>
        <w:tab w:val="right" w:pos="9360"/>
      </w:tabs>
    </w:pPr>
  </w:style>
  <w:style w:type="character" w:customStyle="1" w:styleId="FooterChar">
    <w:name w:val="Footer Char"/>
    <w:basedOn w:val="DefaultParagraphFont"/>
    <w:link w:val="Footer"/>
    <w:rsid w:val="00FF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8000"/>
      <w:u w:val="single"/>
    </w:rPr>
  </w:style>
  <w:style w:type="paragraph" w:styleId="BodyText">
    <w:name w:val="Body Text"/>
    <w:basedOn w:val="Normal"/>
    <w:rPr>
      <w:b/>
      <w:bCs/>
    </w:rPr>
  </w:style>
  <w:style w:type="paragraph" w:styleId="BodyTextIndent2">
    <w:name w:val="Body Text Indent 2"/>
    <w:basedOn w:val="Normal"/>
    <w:pPr>
      <w:ind w:left="720"/>
      <w:jc w:val="both"/>
    </w:pPr>
    <w:rPr>
      <w:i/>
      <w:iCs/>
      <w:sz w:val="22"/>
    </w:rPr>
  </w:style>
  <w:style w:type="paragraph" w:styleId="BalloonText">
    <w:name w:val="Balloon Text"/>
    <w:basedOn w:val="Normal"/>
    <w:semiHidden/>
    <w:rsid w:val="00616008"/>
    <w:rPr>
      <w:rFonts w:ascii="Tahoma" w:hAnsi="Tahoma" w:cs="Tahoma"/>
      <w:sz w:val="16"/>
      <w:szCs w:val="16"/>
    </w:rPr>
  </w:style>
  <w:style w:type="character" w:styleId="FollowedHyperlink">
    <w:name w:val="FollowedHyperlink"/>
    <w:basedOn w:val="DefaultParagraphFont"/>
    <w:rsid w:val="00410779"/>
    <w:rPr>
      <w:color w:val="800080"/>
      <w:u w:val="single"/>
    </w:rPr>
  </w:style>
  <w:style w:type="paragraph" w:styleId="ListParagraph">
    <w:name w:val="List Paragraph"/>
    <w:basedOn w:val="Normal"/>
    <w:uiPriority w:val="34"/>
    <w:qFormat/>
    <w:rsid w:val="002742D8"/>
    <w:pPr>
      <w:ind w:left="720"/>
      <w:contextualSpacing/>
    </w:pPr>
  </w:style>
  <w:style w:type="paragraph" w:styleId="Header">
    <w:name w:val="header"/>
    <w:basedOn w:val="Normal"/>
    <w:link w:val="HeaderChar"/>
    <w:rsid w:val="00FF2B5D"/>
    <w:pPr>
      <w:tabs>
        <w:tab w:val="center" w:pos="4680"/>
        <w:tab w:val="right" w:pos="9360"/>
      </w:tabs>
    </w:pPr>
  </w:style>
  <w:style w:type="character" w:customStyle="1" w:styleId="HeaderChar">
    <w:name w:val="Header Char"/>
    <w:basedOn w:val="DefaultParagraphFont"/>
    <w:link w:val="Header"/>
    <w:rsid w:val="00FF2B5D"/>
  </w:style>
  <w:style w:type="paragraph" w:styleId="Footer">
    <w:name w:val="footer"/>
    <w:basedOn w:val="Normal"/>
    <w:link w:val="FooterChar"/>
    <w:rsid w:val="00FF2B5D"/>
    <w:pPr>
      <w:tabs>
        <w:tab w:val="center" w:pos="4680"/>
        <w:tab w:val="right" w:pos="9360"/>
      </w:tabs>
    </w:pPr>
  </w:style>
  <w:style w:type="character" w:customStyle="1" w:styleId="FooterChar">
    <w:name w:val="Footer Char"/>
    <w:basedOn w:val="DefaultParagraphFont"/>
    <w:link w:val="Footer"/>
    <w:rsid w:val="00FF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farwestspearmin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usda.gov/fv/mo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3BC5-3D84-43A0-9319-6D921B72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428</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GB 1 00-01</vt:lpstr>
    </vt:vector>
  </TitlesOfParts>
  <Company>Microsoft</Company>
  <LinksUpToDate>false</LinksUpToDate>
  <CharactersWithSpaces>2737</CharactersWithSpaces>
  <SharedDoc>false</SharedDoc>
  <HLinks>
    <vt:vector size="12" baseType="variant">
      <vt:variant>
        <vt:i4>655441</vt:i4>
      </vt:variant>
      <vt:variant>
        <vt:i4>3</vt:i4>
      </vt:variant>
      <vt:variant>
        <vt:i4>0</vt:i4>
      </vt:variant>
      <vt:variant>
        <vt:i4>5</vt:i4>
      </vt:variant>
      <vt:variant>
        <vt:lpwstr>http://www.ams.usda.gov/fv/moab.html</vt:lpwstr>
      </vt:variant>
      <vt:variant>
        <vt:lpwstr/>
      </vt:variant>
      <vt:variant>
        <vt:i4>5177412</vt:i4>
      </vt:variant>
      <vt:variant>
        <vt:i4>0</vt:i4>
      </vt:variant>
      <vt:variant>
        <vt:i4>0</vt:i4>
      </vt:variant>
      <vt:variant>
        <vt:i4>5</vt:i4>
      </vt:variant>
      <vt:variant>
        <vt:lpwstr>http://www.farwestspearmint.org/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1 00-01</dc:title>
  <dc:creator>Rod Christensen</dc:creator>
  <cp:lastModifiedBy>Shane Johnson</cp:lastModifiedBy>
  <cp:revision>6</cp:revision>
  <cp:lastPrinted>2021-09-07T17:34:00Z</cp:lastPrinted>
  <dcterms:created xsi:type="dcterms:W3CDTF">2021-09-07T16:21:00Z</dcterms:created>
  <dcterms:modified xsi:type="dcterms:W3CDTF">2021-09-08T21:28:00Z</dcterms:modified>
</cp:coreProperties>
</file>